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5B" w:rsidRPr="00A3735B" w:rsidRDefault="00A3735B" w:rsidP="00A3735B">
      <w:pPr>
        <w:tabs>
          <w:tab w:val="left" w:pos="0"/>
        </w:tabs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proofErr w:type="spellStart"/>
      <w:r w:rsidRPr="00A3735B">
        <w:rPr>
          <w:rFonts w:ascii="Comic Sans MS" w:hAnsi="Comic Sans MS" w:cs="Times New Roman"/>
          <w:sz w:val="32"/>
          <w:szCs w:val="32"/>
          <w:lang w:val="uk-UA"/>
        </w:rPr>
        <w:t>І</w:t>
      </w:r>
      <w:r w:rsidR="00D30AEA" w:rsidRPr="00A3735B">
        <w:rPr>
          <w:rFonts w:ascii="Comic Sans MS" w:hAnsi="Comic Sans MS" w:cs="Times New Roman"/>
          <w:sz w:val="32"/>
          <w:szCs w:val="32"/>
          <w:lang w:val="uk-UA"/>
        </w:rPr>
        <w:t>нфознайко</w:t>
      </w:r>
      <w:proofErr w:type="spellEnd"/>
    </w:p>
    <w:p w:rsidR="00A3735B" w:rsidRDefault="00A3735B" w:rsidP="00654D3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217170</wp:posOffset>
            </wp:positionV>
            <wp:extent cx="2543175" cy="2057400"/>
            <wp:effectExtent l="19050" t="0" r="9525" b="0"/>
            <wp:wrapSquare wrapText="bothSides"/>
            <wp:docPr id="1" name="Рисунок 1" descr="D:\документи\новини для сайту\інфознайко\Космос, їж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осмос, їж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DE4" w:rsidRPr="00654D37" w:rsidRDefault="00A3735B" w:rsidP="00654D3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6B" w:rsidRPr="00654D37">
        <w:rPr>
          <w:rFonts w:ascii="Times New Roman" w:hAnsi="Times New Roman" w:cs="Times New Roman"/>
          <w:sz w:val="28"/>
          <w:szCs w:val="28"/>
          <w:lang w:val="uk-UA"/>
        </w:rPr>
        <w:t>А чи знаєте ви,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як саме космонавти харчуються на борту космічних станцій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94254D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Давайте 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>згадаємо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, яку їжу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>давали</w:t>
      </w:r>
      <w:r w:rsidR="00654D37" w:rsidRPr="00654D37">
        <w:rPr>
          <w:lang w:val="uk-UA"/>
        </w:rPr>
        <w:t xml:space="preserve"> 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в політ 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космічним першопрохідцям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23A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це були 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>тюбики з м'ясом і шоколадом.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Ни</w:t>
      </w:r>
      <w:r w:rsidR="0094254D" w:rsidRPr="00654D37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 такому вигляді зберігаються 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соуси та фруктові соки,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овочеві пюре та різні паштети. 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>Повноцінні другі страви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м'ясо або риб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з овочами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постача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>лись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у консервованому вигляді в алюмінієвих банках.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Однак, попри</w:t>
      </w:r>
      <w:r w:rsidR="00890F9E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великий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обсяг пайку, космонавт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и все одно залишали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>ся г</w:t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>олодним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68E8" w:rsidRPr="00654D37">
        <w:rPr>
          <w:rFonts w:ascii="Times New Roman" w:hAnsi="Times New Roman" w:cs="Times New Roman"/>
          <w:sz w:val="28"/>
          <w:szCs w:val="28"/>
          <w:lang w:val="uk-UA"/>
        </w:rPr>
        <w:t>бо організм під час польоту витримує неймовірні навантаження, втрачаючи велику кількість корисних елементів, особливо кальцію та фосфору</w:t>
      </w:r>
      <w:r w:rsidR="00564FBF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6E34" w:rsidRPr="00654D37">
        <w:rPr>
          <w:lang w:val="uk-UA"/>
        </w:rPr>
        <w:t xml:space="preserve"> 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>Отримавши нові дані, в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чені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D57" w:rsidRPr="00654D37">
        <w:rPr>
          <w:rFonts w:ascii="Times New Roman" w:hAnsi="Times New Roman" w:cs="Times New Roman"/>
          <w:sz w:val="28"/>
          <w:szCs w:val="28"/>
          <w:lang w:val="uk-UA"/>
        </w:rPr>
        <w:t>переглянул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и раціон космонавтів. 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зрозуміло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>, що космічна їжа п</w:t>
      </w:r>
      <w:r w:rsidR="00A423A0" w:rsidRPr="00654D37">
        <w:rPr>
          <w:rFonts w:ascii="Times New Roman" w:hAnsi="Times New Roman" w:cs="Times New Roman"/>
          <w:sz w:val="28"/>
          <w:szCs w:val="28"/>
          <w:lang w:val="uk-UA"/>
        </w:rPr>
        <w:t>овинна мати особливу поживність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A423A0" w:rsidRPr="00654D37">
        <w:rPr>
          <w:rFonts w:ascii="Times New Roman" w:hAnsi="Times New Roman" w:cs="Times New Roman"/>
          <w:sz w:val="28"/>
          <w:szCs w:val="28"/>
          <w:lang w:val="uk-UA"/>
        </w:rPr>
        <w:t>о того ж у космосі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продукти розсипаються на крихти або змінюють форму, особливо це стосується рідин. Тюбик став ідеальним варіантом утримання їжі на борту косм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ічного корабля, вирішивши</w:t>
      </w:r>
      <w:r w:rsidR="00486E3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проблему економії місця</w:t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34026" w:rsidRPr="00654D37">
        <w:rPr>
          <w:rFonts w:ascii="Times New Roman" w:hAnsi="Times New Roman" w:cs="Times New Roman"/>
          <w:sz w:val="28"/>
          <w:szCs w:val="28"/>
          <w:lang w:val="uk-UA"/>
        </w:rPr>
        <w:t>учасне космічне харчування склада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ється із сублімованих продуктів</w:t>
      </w:r>
      <w:r w:rsidR="00072C3C" w:rsidRPr="00654D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3101B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від овочів і фруктів 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3101B" w:rsidRPr="00654D3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1B" w:rsidRPr="00654D37">
        <w:rPr>
          <w:rFonts w:ascii="Times New Roman" w:hAnsi="Times New Roman" w:cs="Times New Roman"/>
          <w:sz w:val="28"/>
          <w:szCs w:val="28"/>
          <w:lang w:val="uk-UA"/>
        </w:rPr>
        <w:t>готових страв і десертів</w:t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А різноманітні напої – кава, чай і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навіть</w:t>
      </w:r>
      <w:r w:rsidR="00654D37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вода подаються в пакетах з трубочками, щоб рідина не розливалася в умовах невагомості. Існують також порошкові напої, які космонавти розводять у воді.</w:t>
      </w:r>
    </w:p>
    <w:p w:rsidR="00CE5DC9" w:rsidRPr="00654D37" w:rsidRDefault="00654D37" w:rsidP="00654D37">
      <w:pPr>
        <w:tabs>
          <w:tab w:val="left" w:pos="-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D3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50050" w:rsidRPr="00654D37">
        <w:rPr>
          <w:lang w:val="uk-UA"/>
        </w:rPr>
        <w:t xml:space="preserve"> </w:t>
      </w:r>
      <w:r w:rsidR="004D6BAE" w:rsidRPr="00654D37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072C3C" w:rsidRPr="00654D37">
        <w:rPr>
          <w:rFonts w:ascii="Times New Roman" w:hAnsi="Times New Roman" w:cs="Times New Roman"/>
          <w:sz w:val="28"/>
          <w:szCs w:val="28"/>
          <w:lang w:val="uk-UA"/>
        </w:rPr>
        <w:t>и знаєте ви, що</w:t>
      </w:r>
      <w:r w:rsidR="00072C3C" w:rsidRPr="00654D37">
        <w:rPr>
          <w:lang w:val="uk-UA"/>
        </w:rPr>
        <w:t xml:space="preserve"> </w:t>
      </w:r>
      <w:r w:rsidR="00A423A0" w:rsidRPr="00654D3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агатьом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космонавт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у космосі їжа</w:t>
      </w:r>
      <w:r w:rsidR="00890F9E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>здається менш смачною</w:t>
      </w:r>
      <w:r w:rsidR="00A423A0" w:rsidRPr="00654D3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Це відбувається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через зміни в органах чуття</w:t>
      </w:r>
      <w:r w:rsidR="00072C3C" w:rsidRPr="00654D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через зниження активності смакових рецепторів і відсутність запахів в умовах замк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нено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го простору. Тому їжа, яку беруть з собою на 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>міжнародну космічну станцію (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>МКС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 </w:t>
      </w:r>
      <w:r w:rsidR="00863DE4" w:rsidRPr="00654D37">
        <w:rPr>
          <w:rFonts w:ascii="Times New Roman" w:hAnsi="Times New Roman" w:cs="Times New Roman"/>
          <w:sz w:val="28"/>
          <w:szCs w:val="28"/>
          <w:lang w:val="uk-UA"/>
        </w:rPr>
        <w:t>виготовле</w:t>
      </w:r>
      <w:r w:rsidR="00650050" w:rsidRPr="00654D37">
        <w:rPr>
          <w:rFonts w:ascii="Times New Roman" w:hAnsi="Times New Roman" w:cs="Times New Roman"/>
          <w:sz w:val="28"/>
          <w:szCs w:val="28"/>
          <w:lang w:val="uk-UA"/>
        </w:rPr>
        <w:t>на, щоб бути смачною навіть без</w:t>
      </w:r>
      <w:r w:rsidR="00A82BE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54D" w:rsidRPr="00654D37">
        <w:rPr>
          <w:rFonts w:ascii="Times New Roman" w:hAnsi="Times New Roman" w:cs="Times New Roman"/>
          <w:sz w:val="28"/>
          <w:szCs w:val="28"/>
          <w:lang w:val="uk-UA"/>
        </w:rPr>
        <w:t>запаху</w:t>
      </w:r>
      <w:r w:rsidR="00763CB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4675" w:rsidRPr="00654D37">
        <w:rPr>
          <w:rFonts w:ascii="Times New Roman" w:hAnsi="Times New Roman" w:cs="Times New Roman"/>
          <w:sz w:val="28"/>
          <w:szCs w:val="28"/>
          <w:lang w:val="uk-UA"/>
        </w:rPr>
        <w:t>Правильне харчування допомагає підтримуват</w:t>
      </w:r>
      <w:r w:rsidR="00917F21" w:rsidRPr="00654D37">
        <w:rPr>
          <w:rFonts w:ascii="Times New Roman" w:hAnsi="Times New Roman" w:cs="Times New Roman"/>
          <w:sz w:val="28"/>
          <w:szCs w:val="28"/>
          <w:lang w:val="uk-UA"/>
        </w:rPr>
        <w:t>и фізичну та психологічну форму</w:t>
      </w:r>
      <w:r w:rsidR="00A82BE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космонавта</w:t>
      </w:r>
      <w:r w:rsidR="00917F21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69C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Тому космонавти на МКС проводять експерименти з вирощуванням рослин: вже вирощували салат, редис і навіть кріп. </w:t>
      </w:r>
      <w:r w:rsidR="001B687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А ще 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їжа </w:t>
      </w:r>
      <w:r w:rsidR="00A82BE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повинна 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>відповіда</w:t>
      </w:r>
      <w:r w:rsidR="00A82BEA" w:rsidRPr="00654D3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простору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>тобто середовищу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з нульовою гравітацією</w:t>
      </w:r>
      <w:r w:rsidR="001B687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BEA" w:rsidRPr="00654D3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виготов</w:t>
      </w:r>
      <w:r w:rsidR="00A82BEA" w:rsidRPr="00654D37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1B687F" w:rsidRPr="00654D3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з легкою упаковкою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та одноразов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бути упакована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, щоб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могла 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зберегтися протягом тривалого періоду.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Продукти 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>часто підляга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сушінню, консервуванню або вакуумному пакуванню.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Та й у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>паковка к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>осмічн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>ої їжі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55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суттєво 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>змінилася з часу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перших космічних польотів.</w:t>
      </w:r>
      <w:r w:rsidR="00FC162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Є спеціальні лотки, тарілки та посуд, які намагнічені, щоб вони не відлетіли</w:t>
      </w:r>
      <w:r w:rsidR="00CE5DC9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36D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347E" w:rsidRPr="00654D37" w:rsidRDefault="00654D37" w:rsidP="00654D37">
      <w:pPr>
        <w:tabs>
          <w:tab w:val="left" w:pos="-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D3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2FD" w:rsidRPr="00654D37">
        <w:rPr>
          <w:rFonts w:ascii="Times New Roman" w:hAnsi="Times New Roman" w:cs="Times New Roman"/>
          <w:sz w:val="28"/>
          <w:szCs w:val="28"/>
          <w:lang w:val="uk-UA"/>
        </w:rPr>
        <w:t>Як обробляють їжу у космосі?</w:t>
      </w:r>
      <w:r w:rsidR="009D69C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Чи можна там спекти печиво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>? А приготувати морозиво?</w:t>
      </w:r>
      <w:r w:rsidR="009D69C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Як розрахувати добову потребу в калоріях для астронавтів? </w:t>
      </w:r>
      <w:r w:rsidR="005F12FD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На ці та інші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F12FD" w:rsidRPr="00654D37">
        <w:rPr>
          <w:rFonts w:ascii="Times New Roman" w:hAnsi="Times New Roman" w:cs="Times New Roman"/>
          <w:sz w:val="28"/>
          <w:szCs w:val="28"/>
          <w:lang w:val="uk-UA"/>
        </w:rPr>
        <w:t>питання можна знайти відповіді в книгах</w:t>
      </w:r>
      <w:r w:rsidR="004D41E2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з нашого фонду</w:t>
      </w:r>
      <w:r w:rsidR="004D41E2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2BCD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E58" w:rsidRPr="00654D37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917F2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9CA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дізнатися більше про </w:t>
      </w:r>
      <w:r w:rsidR="00064D34" w:rsidRPr="00654D37">
        <w:rPr>
          <w:rFonts w:ascii="Times New Roman" w:hAnsi="Times New Roman" w:cs="Times New Roman"/>
          <w:sz w:val="28"/>
          <w:szCs w:val="28"/>
          <w:lang w:val="uk-UA"/>
        </w:rPr>
        <w:t>наукові відкриття в космосі.</w:t>
      </w:r>
    </w:p>
    <w:p w:rsidR="00A3735B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35B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14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23925" cy="1390650"/>
            <wp:effectExtent l="19050" t="0" r="9525" b="0"/>
            <wp:wrapSquare wrapText="bothSides"/>
            <wp:docPr id="2" name="Рисунок 2" descr="D:\документи\новини для сайту\інфознайко\Космос, їж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осмос, їж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178" w:rsidRPr="00654D37">
        <w:rPr>
          <w:rFonts w:ascii="Times New Roman" w:hAnsi="Times New Roman" w:cs="Times New Roman"/>
          <w:sz w:val="28"/>
          <w:szCs w:val="28"/>
          <w:lang w:val="uk-UA"/>
        </w:rPr>
        <w:t>Астрономія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35729" w:rsidRPr="00654D37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000A1" w:rsidRPr="00654D37">
        <w:rPr>
          <w:rFonts w:ascii="Times New Roman" w:hAnsi="Times New Roman" w:cs="Times New Roman"/>
          <w:sz w:val="28"/>
          <w:szCs w:val="28"/>
          <w:lang w:val="uk-UA"/>
        </w:rPr>
        <w:t>Фоліо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9000A1" w:rsidRPr="00654D3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787178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319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787178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95C5E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– (</w:t>
      </w:r>
      <w:r w:rsidR="009000A1" w:rsidRPr="00654D37">
        <w:rPr>
          <w:rFonts w:ascii="Times New Roman" w:hAnsi="Times New Roman" w:cs="Times New Roman"/>
          <w:sz w:val="28"/>
          <w:szCs w:val="28"/>
          <w:lang w:val="uk-UA"/>
        </w:rPr>
        <w:t>Дитяча енциклопедія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3735B" w:rsidRPr="00654D3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60325</wp:posOffset>
            </wp:positionV>
            <wp:extent cx="1143000" cy="1171575"/>
            <wp:effectExtent l="19050" t="0" r="0" b="0"/>
            <wp:wrapSquare wrapText="bothSides"/>
            <wp:docPr id="3" name="Рисунок 3" descr="D:\документи\новини для сайту\інфознайко\Космос, їж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осмос, їж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C5E" w:rsidRDefault="00A95C5E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4D37">
        <w:rPr>
          <w:rFonts w:ascii="Times New Roman" w:hAnsi="Times New Roman" w:cs="Times New Roman"/>
          <w:sz w:val="28"/>
          <w:szCs w:val="28"/>
          <w:lang w:val="uk-UA"/>
        </w:rPr>
        <w:t>Леду</w:t>
      </w:r>
      <w:proofErr w:type="spellEnd"/>
      <w:r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Історія дослідження космосу: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від сонячного годинника до польоту людини на Марс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Леду</w:t>
      </w:r>
      <w:proofErr w:type="spellEnd"/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Фратіні</w:t>
      </w:r>
      <w:proofErr w:type="spellEnd"/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2E1F" w:rsidRPr="00654D37">
        <w:rPr>
          <w:lang w:val="uk-UA"/>
        </w:rPr>
        <w:t xml:space="preserve"> 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Київ : АРТ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БУКС,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>. – 76 с. – (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Моя </w:t>
      </w:r>
      <w:r w:rsidR="00AA2754" w:rsidRPr="00654D37">
        <w:rPr>
          <w:rFonts w:ascii="Times New Roman" w:hAnsi="Times New Roman" w:cs="Times New Roman"/>
          <w:sz w:val="28"/>
          <w:szCs w:val="28"/>
          <w:lang w:val="uk-UA"/>
        </w:rPr>
        <w:t>енциклопедія</w:t>
      </w:r>
      <w:r w:rsidR="00BF2E1F" w:rsidRPr="00654D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3735B" w:rsidRPr="00654D3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55880</wp:posOffset>
            </wp:positionV>
            <wp:extent cx="1047750" cy="1447800"/>
            <wp:effectExtent l="19050" t="0" r="0" b="0"/>
            <wp:wrapSquare wrapText="bothSides"/>
            <wp:docPr id="4" name="Рисунок 4" descr="D:\документи\новини для сайту\інфознайко\Космос, їжа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осмос, їжа\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59" t="2146" r="2260" b="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14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88900</wp:posOffset>
            </wp:positionV>
            <wp:extent cx="1038225" cy="1381125"/>
            <wp:effectExtent l="19050" t="0" r="9525" b="0"/>
            <wp:wrapSquare wrapText="bothSides"/>
            <wp:docPr id="5" name="Рисунок 5" descr="D:\документи\новини для сайту\інфознайко\Космос, їж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Космос, їжа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Паркер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737C" w:rsidRPr="00654D37">
        <w:rPr>
          <w:rFonts w:ascii="Times New Roman" w:hAnsi="Times New Roman" w:cs="Times New Roman"/>
          <w:sz w:val="28"/>
          <w:szCs w:val="28"/>
          <w:lang w:val="uk-UA"/>
        </w:rPr>
        <w:t>Дослідження космосу:</w:t>
      </w:r>
      <w:r w:rsidR="00A41B8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цікаві факти,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чудові ілюстрації,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веселі вікторини,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дотепні малюнки /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Паркер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. – Київ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ВД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група КМ-БУКС</w:t>
      </w:r>
      <w:r w:rsidR="00C970E0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0E0" w:rsidRPr="00654D37">
        <w:rPr>
          <w:rFonts w:ascii="Times New Roman" w:hAnsi="Times New Roman" w:cs="Times New Roman"/>
          <w:sz w:val="28"/>
          <w:szCs w:val="28"/>
          <w:lang w:val="uk-UA"/>
        </w:rPr>
        <w:t>2021.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0A1" w:rsidRPr="00654D37">
        <w:rPr>
          <w:rFonts w:ascii="Times New Roman" w:hAnsi="Times New Roman" w:cs="Times New Roman"/>
          <w:sz w:val="28"/>
          <w:szCs w:val="28"/>
          <w:lang w:val="uk-UA"/>
        </w:rPr>
        <w:t>– (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3D6ACC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фактів</w:t>
      </w:r>
      <w:r w:rsidR="00673147" w:rsidRPr="00654D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3735B" w:rsidRPr="00654D3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70E0" w:rsidRDefault="006B0CBC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408305</wp:posOffset>
            </wp:positionV>
            <wp:extent cx="1104900" cy="1428750"/>
            <wp:effectExtent l="19050" t="0" r="0" b="0"/>
            <wp:wrapSquare wrapText="bothSides"/>
            <wp:docPr id="6" name="Рисунок 6" descr="D:\документи\новини для сайту\інфознайко\Космос, їж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Космос, їжа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0E0" w:rsidRPr="00654D37">
        <w:rPr>
          <w:rFonts w:ascii="Times New Roman" w:hAnsi="Times New Roman" w:cs="Times New Roman"/>
          <w:sz w:val="28"/>
          <w:szCs w:val="28"/>
          <w:lang w:val="uk-UA"/>
        </w:rPr>
        <w:t>Паркер,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0E0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0E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Наука та космос /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Паркер,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E563B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Олівер 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П. </w:t>
      </w:r>
      <w:proofErr w:type="spellStart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Райлі</w:t>
      </w:r>
      <w:proofErr w:type="spellEnd"/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E563B6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Київ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Перо,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2007.–96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: іл.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– (100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запитань</w:t>
      </w:r>
      <w:r w:rsidR="00254020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відповідей).</w:t>
      </w:r>
    </w:p>
    <w:p w:rsidR="00A3735B" w:rsidRPr="00654D3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701D" w:rsidRDefault="006B0CBC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62865</wp:posOffset>
            </wp:positionV>
            <wp:extent cx="990600" cy="1409700"/>
            <wp:effectExtent l="19050" t="0" r="0" b="0"/>
            <wp:wrapSquare wrapText="bothSides"/>
            <wp:docPr id="7" name="Рисунок 7" descr="D:\документи\новини для сайту\інфознайко\Космос, їж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Космос, їжа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Сперроу</w:t>
      </w:r>
      <w:proofErr w:type="spellEnd"/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. Дитяча енциклопедія космосу / Д. </w:t>
      </w:r>
      <w:proofErr w:type="spellStart"/>
      <w:r w:rsidR="00725BE7" w:rsidRPr="00654D37">
        <w:rPr>
          <w:rFonts w:ascii="Times New Roman" w:hAnsi="Times New Roman" w:cs="Times New Roman"/>
          <w:sz w:val="28"/>
          <w:szCs w:val="28"/>
          <w:lang w:val="uk-UA"/>
        </w:rPr>
        <w:t>Сперроу</w:t>
      </w:r>
      <w:proofErr w:type="spellEnd"/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ВД </w:t>
      </w:r>
      <w:proofErr w:type="spellStart"/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>2021. –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>128 с.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>: (Енциклопедія).</w:t>
      </w:r>
    </w:p>
    <w:p w:rsidR="00A3735B" w:rsidRPr="00654D3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6AD" w:rsidRDefault="006B0CBC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246380</wp:posOffset>
            </wp:positionV>
            <wp:extent cx="1006475" cy="1619250"/>
            <wp:effectExtent l="19050" t="0" r="3175" b="0"/>
            <wp:wrapSquare wrapText="bothSides"/>
            <wp:docPr id="10" name="Рисунок 10" descr="D:\документи\новини для сайту\інфознайко\Космос, їжа\4793385148_w640_h640_100-faktiv-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Космос, їжа\4793385148_w640_h640_100-faktiv-pr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Стовелл</w:t>
      </w:r>
      <w:proofErr w:type="spellEnd"/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630" w:rsidRPr="00654D37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DA" w:rsidRPr="00654D37">
        <w:rPr>
          <w:rFonts w:ascii="Times New Roman" w:hAnsi="Times New Roman" w:cs="Times New Roman"/>
          <w:sz w:val="28"/>
          <w:szCs w:val="28"/>
          <w:lang w:val="uk-UA"/>
        </w:rPr>
        <w:t>Історія космічних досліджень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/ Л. </w:t>
      </w:r>
      <w:proofErr w:type="spellStart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Стовелл</w:t>
      </w:r>
      <w:proofErr w:type="spellEnd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2BB0" w:rsidRPr="00654D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DA" w:rsidRPr="00654D3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C701D" w:rsidRPr="00654D37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BB0" w:rsidRPr="00654D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DA" w:rsidRPr="00654D37">
        <w:rPr>
          <w:rFonts w:ascii="Times New Roman" w:hAnsi="Times New Roman" w:cs="Times New Roman"/>
          <w:sz w:val="28"/>
          <w:szCs w:val="28"/>
          <w:lang w:val="uk-UA"/>
        </w:rPr>
        <w:t>Компанія ОСМА</w:t>
      </w:r>
      <w:r w:rsidR="00502BB0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BB0" w:rsidRPr="00654D37">
        <w:rPr>
          <w:rFonts w:ascii="Times New Roman" w:hAnsi="Times New Roman" w:cs="Times New Roman"/>
          <w:sz w:val="28"/>
          <w:szCs w:val="28"/>
          <w:lang w:val="uk-UA"/>
        </w:rPr>
        <w:t>2015. –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DA" w:rsidRPr="00654D37">
        <w:rPr>
          <w:rFonts w:ascii="Times New Roman" w:hAnsi="Times New Roman" w:cs="Times New Roman"/>
          <w:sz w:val="28"/>
          <w:szCs w:val="28"/>
          <w:lang w:val="uk-UA"/>
        </w:rPr>
        <w:t>104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DA" w:rsidRPr="00654D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15C69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DA" w:rsidRPr="00654D37">
        <w:rPr>
          <w:rFonts w:ascii="Times New Roman" w:hAnsi="Times New Roman" w:cs="Times New Roman"/>
          <w:sz w:val="28"/>
          <w:szCs w:val="28"/>
          <w:lang w:val="uk-UA"/>
        </w:rPr>
        <w:t>.: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іл.</w:t>
      </w:r>
    </w:p>
    <w:p w:rsidR="00A3735B" w:rsidRPr="00654D37" w:rsidRDefault="00A3735B" w:rsidP="00654D37">
      <w:p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372" w:rsidRPr="00654D37" w:rsidRDefault="00E30D73" w:rsidP="00654D37">
      <w:pPr>
        <w:tabs>
          <w:tab w:val="left" w:pos="-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4D37">
        <w:rPr>
          <w:rFonts w:ascii="Times New Roman" w:hAnsi="Times New Roman" w:cs="Times New Roman"/>
          <w:sz w:val="28"/>
          <w:szCs w:val="28"/>
          <w:lang w:val="uk-UA"/>
        </w:rPr>
        <w:t>Фріт</w:t>
      </w:r>
      <w:proofErr w:type="spellEnd"/>
      <w:r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А. 100 фактів про космос.</w:t>
      </w:r>
      <w:r w:rsidR="00261EB1" w:rsidRPr="00654D37">
        <w:rPr>
          <w:lang w:val="uk-UA"/>
        </w:rPr>
        <w:t xml:space="preserve"> / 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Фріт</w:t>
      </w:r>
      <w:proofErr w:type="spellEnd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, Е.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Джеймс,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Мартін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4337E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>Книгол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ав</w:t>
      </w:r>
      <w:proofErr w:type="spellEnd"/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Pr="00654D3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372" w:rsidRPr="00654D37">
        <w:rPr>
          <w:lang w:val="uk-UA"/>
        </w:rPr>
        <w:t xml:space="preserve"> </w:t>
      </w:r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37E" w:rsidRPr="00654D37"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="00261EB1" w:rsidRPr="00654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37E" w:rsidRPr="00654D3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527372" w:rsidRPr="00654D37">
        <w:rPr>
          <w:lang w:val="uk-UA"/>
        </w:rPr>
        <w:t xml:space="preserve"> </w:t>
      </w:r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4337E" w:rsidRPr="00654D37">
        <w:rPr>
          <w:rFonts w:ascii="Times New Roman" w:hAnsi="Times New Roman" w:cs="Times New Roman"/>
          <w:sz w:val="28"/>
          <w:szCs w:val="28"/>
          <w:lang w:val="uk-UA"/>
        </w:rPr>
        <w:t>(Дитяча полиця)</w:t>
      </w:r>
      <w:r w:rsidR="00527372" w:rsidRPr="00654D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27372" w:rsidRPr="00654D37" w:rsidSect="00D30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1FA6"/>
    <w:rsid w:val="00000BB6"/>
    <w:rsid w:val="00001D4D"/>
    <w:rsid w:val="00022610"/>
    <w:rsid w:val="00047923"/>
    <w:rsid w:val="00047F4F"/>
    <w:rsid w:val="00052229"/>
    <w:rsid w:val="00064D34"/>
    <w:rsid w:val="00072C3C"/>
    <w:rsid w:val="000A2453"/>
    <w:rsid w:val="000D2091"/>
    <w:rsid w:val="000E7AB1"/>
    <w:rsid w:val="000F3294"/>
    <w:rsid w:val="001069DF"/>
    <w:rsid w:val="00134B4F"/>
    <w:rsid w:val="0016347E"/>
    <w:rsid w:val="00164A03"/>
    <w:rsid w:val="0017354F"/>
    <w:rsid w:val="0018780E"/>
    <w:rsid w:val="001906CA"/>
    <w:rsid w:val="001A5D53"/>
    <w:rsid w:val="001B5402"/>
    <w:rsid w:val="001B687F"/>
    <w:rsid w:val="001F1C36"/>
    <w:rsid w:val="00210342"/>
    <w:rsid w:val="002168E8"/>
    <w:rsid w:val="002457EA"/>
    <w:rsid w:val="00252E14"/>
    <w:rsid w:val="00254020"/>
    <w:rsid w:val="00261EB1"/>
    <w:rsid w:val="00263F02"/>
    <w:rsid w:val="00282BCD"/>
    <w:rsid w:val="00284F13"/>
    <w:rsid w:val="002B4664"/>
    <w:rsid w:val="002B7D48"/>
    <w:rsid w:val="0034337E"/>
    <w:rsid w:val="00376ADA"/>
    <w:rsid w:val="00376CF2"/>
    <w:rsid w:val="0039689E"/>
    <w:rsid w:val="003D442A"/>
    <w:rsid w:val="003D6ACC"/>
    <w:rsid w:val="0042123F"/>
    <w:rsid w:val="0042273B"/>
    <w:rsid w:val="00425744"/>
    <w:rsid w:val="004275D9"/>
    <w:rsid w:val="00435F40"/>
    <w:rsid w:val="00447074"/>
    <w:rsid w:val="00486E34"/>
    <w:rsid w:val="00496971"/>
    <w:rsid w:val="004B4E9E"/>
    <w:rsid w:val="004C07C6"/>
    <w:rsid w:val="004C1551"/>
    <w:rsid w:val="004D41E2"/>
    <w:rsid w:val="004D6349"/>
    <w:rsid w:val="004D6BAE"/>
    <w:rsid w:val="004F4CFE"/>
    <w:rsid w:val="00502BB0"/>
    <w:rsid w:val="00527372"/>
    <w:rsid w:val="00533214"/>
    <w:rsid w:val="00543D86"/>
    <w:rsid w:val="00564FBF"/>
    <w:rsid w:val="005A7328"/>
    <w:rsid w:val="005C701D"/>
    <w:rsid w:val="005F12FD"/>
    <w:rsid w:val="00620D57"/>
    <w:rsid w:val="00636499"/>
    <w:rsid w:val="00650050"/>
    <w:rsid w:val="00654D37"/>
    <w:rsid w:val="00673147"/>
    <w:rsid w:val="00680846"/>
    <w:rsid w:val="00692C08"/>
    <w:rsid w:val="006B0CBC"/>
    <w:rsid w:val="006E36D0"/>
    <w:rsid w:val="0072069D"/>
    <w:rsid w:val="00725BE7"/>
    <w:rsid w:val="00750E24"/>
    <w:rsid w:val="007621B4"/>
    <w:rsid w:val="00763CBA"/>
    <w:rsid w:val="0077181D"/>
    <w:rsid w:val="00787178"/>
    <w:rsid w:val="00794C36"/>
    <w:rsid w:val="007C61C5"/>
    <w:rsid w:val="007D566F"/>
    <w:rsid w:val="007E4A7E"/>
    <w:rsid w:val="007F3910"/>
    <w:rsid w:val="008139E4"/>
    <w:rsid w:val="00837C80"/>
    <w:rsid w:val="008465B0"/>
    <w:rsid w:val="00854C8E"/>
    <w:rsid w:val="00863DE4"/>
    <w:rsid w:val="00865E58"/>
    <w:rsid w:val="00872FC5"/>
    <w:rsid w:val="00890F9E"/>
    <w:rsid w:val="0089768E"/>
    <w:rsid w:val="008A3B47"/>
    <w:rsid w:val="008D2E96"/>
    <w:rsid w:val="009000A1"/>
    <w:rsid w:val="00914E4C"/>
    <w:rsid w:val="00917F21"/>
    <w:rsid w:val="00933415"/>
    <w:rsid w:val="0094254D"/>
    <w:rsid w:val="00947C40"/>
    <w:rsid w:val="00951648"/>
    <w:rsid w:val="00974675"/>
    <w:rsid w:val="00990CDB"/>
    <w:rsid w:val="009A1CD6"/>
    <w:rsid w:val="009B05F9"/>
    <w:rsid w:val="009B53E3"/>
    <w:rsid w:val="009C5A17"/>
    <w:rsid w:val="009D69CA"/>
    <w:rsid w:val="009F7CD9"/>
    <w:rsid w:val="00A3735B"/>
    <w:rsid w:val="00A41B86"/>
    <w:rsid w:val="00A423A0"/>
    <w:rsid w:val="00A42D31"/>
    <w:rsid w:val="00A50775"/>
    <w:rsid w:val="00A52630"/>
    <w:rsid w:val="00A65261"/>
    <w:rsid w:val="00A82BEA"/>
    <w:rsid w:val="00A95C5E"/>
    <w:rsid w:val="00AA2754"/>
    <w:rsid w:val="00AC113F"/>
    <w:rsid w:val="00AD668A"/>
    <w:rsid w:val="00AE3E47"/>
    <w:rsid w:val="00AF3717"/>
    <w:rsid w:val="00B143E9"/>
    <w:rsid w:val="00B3448A"/>
    <w:rsid w:val="00BB7AFE"/>
    <w:rsid w:val="00BC472E"/>
    <w:rsid w:val="00BE4312"/>
    <w:rsid w:val="00BE6197"/>
    <w:rsid w:val="00BF1F20"/>
    <w:rsid w:val="00BF2E1F"/>
    <w:rsid w:val="00C12E7D"/>
    <w:rsid w:val="00C3101B"/>
    <w:rsid w:val="00C62E91"/>
    <w:rsid w:val="00C7349D"/>
    <w:rsid w:val="00C92DE5"/>
    <w:rsid w:val="00C970E0"/>
    <w:rsid w:val="00CB0475"/>
    <w:rsid w:val="00CD7924"/>
    <w:rsid w:val="00CE5DC9"/>
    <w:rsid w:val="00D13F9A"/>
    <w:rsid w:val="00D20C80"/>
    <w:rsid w:val="00D30AEA"/>
    <w:rsid w:val="00D345FA"/>
    <w:rsid w:val="00D35729"/>
    <w:rsid w:val="00D4504D"/>
    <w:rsid w:val="00D612FE"/>
    <w:rsid w:val="00D94CD4"/>
    <w:rsid w:val="00DA52B5"/>
    <w:rsid w:val="00DB1FA6"/>
    <w:rsid w:val="00DD30F5"/>
    <w:rsid w:val="00DD7FCD"/>
    <w:rsid w:val="00DE0D02"/>
    <w:rsid w:val="00DF544C"/>
    <w:rsid w:val="00E11D7F"/>
    <w:rsid w:val="00E146AD"/>
    <w:rsid w:val="00E15C69"/>
    <w:rsid w:val="00E30D73"/>
    <w:rsid w:val="00E34026"/>
    <w:rsid w:val="00E43A52"/>
    <w:rsid w:val="00E50CE1"/>
    <w:rsid w:val="00E51644"/>
    <w:rsid w:val="00E563B6"/>
    <w:rsid w:val="00EA6BC4"/>
    <w:rsid w:val="00ED6A04"/>
    <w:rsid w:val="00EE396B"/>
    <w:rsid w:val="00EF03BF"/>
    <w:rsid w:val="00F11051"/>
    <w:rsid w:val="00F1737C"/>
    <w:rsid w:val="00F53231"/>
    <w:rsid w:val="00F73AF6"/>
    <w:rsid w:val="00F83023"/>
    <w:rsid w:val="00F869CE"/>
    <w:rsid w:val="00FA1719"/>
    <w:rsid w:val="00FC162F"/>
    <w:rsid w:val="00FC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A7AA-4331-494E-9532-EAFC777B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2025-02-03T15:49:00Z</dcterms:created>
  <dcterms:modified xsi:type="dcterms:W3CDTF">2025-04-02T13:38:00Z</dcterms:modified>
</cp:coreProperties>
</file>